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16" w:rsidRPr="00774116" w:rsidRDefault="00774116" w:rsidP="00774116">
      <w:pPr>
        <w:spacing w:line="240" w:lineRule="auto"/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>М</w:t>
      </w:r>
      <w:r w:rsidR="00623D60">
        <w:rPr>
          <w:rFonts w:ascii="Times New Roman" w:hAnsi="Times New Roman" w:cs="Times New Roman"/>
          <w:b/>
          <w:sz w:val="28"/>
          <w:szCs w:val="28"/>
        </w:rPr>
        <w:t>униципальное автономное дошкольное образовательное учреждение</w:t>
      </w:r>
      <w:r w:rsidRPr="00774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116">
        <w:rPr>
          <w:rFonts w:ascii="Times New Roman" w:hAnsi="Times New Roman" w:cs="Times New Roman"/>
          <w:sz w:val="28"/>
          <w:szCs w:val="28"/>
        </w:rPr>
        <w:t>детский сад</w:t>
      </w:r>
      <w:r w:rsidR="00F37CC2">
        <w:rPr>
          <w:rFonts w:ascii="Times New Roman" w:hAnsi="Times New Roman" w:cs="Times New Roman"/>
          <w:b/>
          <w:sz w:val="28"/>
          <w:szCs w:val="28"/>
        </w:rPr>
        <w:t xml:space="preserve">  №34  «Светлячок» г. Кызыла</w:t>
      </w:r>
    </w:p>
    <w:p w:rsidR="00774116" w:rsidRPr="00774116" w:rsidRDefault="00774116" w:rsidP="00774116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774116" w:rsidRPr="00774116" w:rsidRDefault="00774116" w:rsidP="00774116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</w:p>
    <w:p w:rsidR="00774116" w:rsidRPr="00774116" w:rsidRDefault="00774116" w:rsidP="00774116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 xml:space="preserve">Согласовано:                                                                            </w:t>
      </w:r>
      <w:r w:rsidR="008513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FA1B6B">
        <w:rPr>
          <w:rFonts w:ascii="Times New Roman" w:hAnsi="Times New Roman" w:cs="Times New Roman"/>
          <w:b/>
          <w:sz w:val="28"/>
          <w:szCs w:val="28"/>
        </w:rPr>
        <w:t xml:space="preserve">         Утверждаю</w:t>
      </w:r>
      <w:r w:rsidRPr="0077411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74116" w:rsidRPr="00774116" w:rsidRDefault="00774116" w:rsidP="00774116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 xml:space="preserve">зам. директора                                                                                 </w:t>
      </w:r>
      <w:r w:rsidR="008513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8224A4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774116">
        <w:rPr>
          <w:rFonts w:ascii="Times New Roman" w:hAnsi="Times New Roman" w:cs="Times New Roman"/>
          <w:b/>
          <w:sz w:val="28"/>
          <w:szCs w:val="28"/>
        </w:rPr>
        <w:t>иректор</w:t>
      </w:r>
    </w:p>
    <w:p w:rsidR="00774116" w:rsidRPr="00774116" w:rsidRDefault="00774116" w:rsidP="00774116">
      <w:pPr>
        <w:spacing w:line="240" w:lineRule="auto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 xml:space="preserve">по УВР___________                                                                          </w:t>
      </w:r>
      <w:r w:rsidR="008513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774116">
        <w:rPr>
          <w:rFonts w:ascii="Times New Roman" w:hAnsi="Times New Roman" w:cs="Times New Roman"/>
          <w:b/>
          <w:sz w:val="28"/>
          <w:szCs w:val="28"/>
        </w:rPr>
        <w:t xml:space="preserve">      ___________</w:t>
      </w:r>
    </w:p>
    <w:p w:rsidR="00774116" w:rsidRPr="00774116" w:rsidRDefault="00774116" w:rsidP="00774116">
      <w:pPr>
        <w:tabs>
          <w:tab w:val="left" w:pos="0"/>
        </w:tabs>
        <w:spacing w:line="240" w:lineRule="auto"/>
        <w:ind w:left="-284" w:right="-285" w:firstLine="284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 xml:space="preserve">Бородина Е.Н.                                                                              </w:t>
      </w:r>
      <w:r w:rsidR="008513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597DC4">
        <w:rPr>
          <w:rFonts w:ascii="Times New Roman" w:hAnsi="Times New Roman" w:cs="Times New Roman"/>
          <w:b/>
          <w:sz w:val="28"/>
          <w:szCs w:val="28"/>
        </w:rPr>
        <w:t xml:space="preserve">    Деменкова Н.И.</w:t>
      </w:r>
    </w:p>
    <w:p w:rsidR="00774116" w:rsidRPr="00774116" w:rsidRDefault="00774116" w:rsidP="00851310">
      <w:pPr>
        <w:tabs>
          <w:tab w:val="left" w:pos="0"/>
        </w:tabs>
        <w:spacing w:line="240" w:lineRule="auto"/>
        <w:ind w:left="-284" w:right="-285" w:firstLine="284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8513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774116">
        <w:rPr>
          <w:rFonts w:ascii="Times New Roman" w:hAnsi="Times New Roman" w:cs="Times New Roman"/>
          <w:b/>
          <w:sz w:val="28"/>
          <w:szCs w:val="28"/>
        </w:rPr>
        <w:t xml:space="preserve">   М.п.</w:t>
      </w:r>
    </w:p>
    <w:p w:rsidR="00774116" w:rsidRPr="00774116" w:rsidRDefault="00774116" w:rsidP="0077411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74116" w:rsidRPr="00774116" w:rsidRDefault="00774116" w:rsidP="0077411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>по кружковой деятельности</w:t>
      </w:r>
    </w:p>
    <w:p w:rsidR="00774116" w:rsidRPr="00774116" w:rsidRDefault="00774116" w:rsidP="0077411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774116" w:rsidRPr="00774116" w:rsidRDefault="00A948D6" w:rsidP="0077411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«Волшебная страна</w:t>
      </w:r>
      <w:r w:rsidR="00774116" w:rsidRPr="00774116">
        <w:rPr>
          <w:rFonts w:ascii="Times New Roman" w:hAnsi="Times New Roman" w:cs="Times New Roman"/>
          <w:b/>
          <w:sz w:val="28"/>
          <w:szCs w:val="28"/>
        </w:rPr>
        <w:t>»</w:t>
      </w:r>
    </w:p>
    <w:p w:rsidR="00774116" w:rsidRPr="00851310" w:rsidRDefault="00774116" w:rsidP="0085131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>для дошкольников</w:t>
      </w:r>
    </w:p>
    <w:p w:rsidR="00774116" w:rsidRPr="00774116" w:rsidRDefault="001D0200" w:rsidP="00774116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774116" w:rsidRDefault="00774116" w:rsidP="00774116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t>Ооржак С-С.А.</w:t>
      </w:r>
    </w:p>
    <w:p w:rsidR="0005319E" w:rsidRDefault="0005319E" w:rsidP="00774116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319E" w:rsidRDefault="0005319E" w:rsidP="00774116">
      <w:pPr>
        <w:spacing w:line="24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310" w:rsidRPr="00774116" w:rsidRDefault="00A10B8E" w:rsidP="00851310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Кызыл-2020</w:t>
      </w:r>
      <w:r w:rsidR="00851310">
        <w:rPr>
          <w:rFonts w:ascii="Times New Roman" w:hAnsi="Times New Roman" w:cs="Times New Roman"/>
          <w:b/>
          <w:sz w:val="28"/>
          <w:szCs w:val="28"/>
        </w:rPr>
        <w:t>г.</w:t>
      </w:r>
    </w:p>
    <w:p w:rsidR="00774116" w:rsidRPr="00774116" w:rsidRDefault="00774116" w:rsidP="007741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41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Одна из форм работы педагога-психолога ДОО – это кружковая работа. Кружок – это неформальное, свободное объединение детей в группу для занятий, на основе их общего интереса. В этом учебном году направлением работы моего кружка стало укрепление психологического здоровья дошкольников средствами арт-терапии.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Арт-терапия располагает многообразием материалов и техник. На занятиях кружка я даю возможность каждому ребенку активно, самостоятельно проявить себя, испытать радость творческого созидания, так как в силу индивидуальных особенностей развитие творческих способностей не может быть одинаковым у всех детей.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Творчество – это неотъемлемая часть жизни ребенка. Без творчества невозможно развитие ребенка. В процессе творчества ребенок выражает то, что его волнует, что является важным для него, иногда даже не осознавая этого. Взаимодействуя с миром, ребенок также отображает свои выводы и открытия в творчестве. Ведь часто мир взрослых так непонятен…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 xml:space="preserve">Для ребенка чаще важен не результат, а сам процесс творческой деятельности. Именно поэтому арт-терапия так эффективна при работе с детьми. Ребенок не задумывается о том, что получится у него в результате, он получает удовольствие от самого процесса. Вот почему занятия любым видом творчества так </w:t>
      </w:r>
      <w:r w:rsidR="00714649">
        <w:rPr>
          <w:rFonts w:ascii="Times New Roman" w:hAnsi="Times New Roman" w:cs="Times New Roman"/>
          <w:sz w:val="28"/>
          <w:szCs w:val="28"/>
        </w:rPr>
        <w:t>«</w:t>
      </w:r>
      <w:r w:rsidRPr="00FF154A">
        <w:rPr>
          <w:rFonts w:ascii="Times New Roman" w:hAnsi="Times New Roman" w:cs="Times New Roman"/>
          <w:sz w:val="28"/>
          <w:szCs w:val="28"/>
        </w:rPr>
        <w:t>терапевтичны</w:t>
      </w:r>
      <w:r w:rsidR="00714649">
        <w:rPr>
          <w:rFonts w:ascii="Times New Roman" w:hAnsi="Times New Roman" w:cs="Times New Roman"/>
          <w:sz w:val="28"/>
          <w:szCs w:val="28"/>
        </w:rPr>
        <w:t>»</w:t>
      </w:r>
      <w:r w:rsidRPr="00FF154A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 xml:space="preserve">Занятия кружка проводятся с детьми </w:t>
      </w:r>
      <w:r w:rsidR="003E1E1A">
        <w:rPr>
          <w:rFonts w:ascii="Times New Roman" w:hAnsi="Times New Roman" w:cs="Times New Roman"/>
          <w:sz w:val="28"/>
          <w:szCs w:val="28"/>
        </w:rPr>
        <w:t>средних</w:t>
      </w:r>
      <w:r w:rsidRPr="00FF154A">
        <w:rPr>
          <w:rFonts w:ascii="Times New Roman" w:hAnsi="Times New Roman" w:cs="Times New Roman"/>
          <w:sz w:val="28"/>
          <w:szCs w:val="28"/>
        </w:rPr>
        <w:t xml:space="preserve"> групп 1 раз в неделю во второй половине дня. Наполняемость кружка не более 6–8 человек, что создает оптимальные условия для индивидуальной работы и обеспечивает вариативность общения.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Цель занятий: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Сохранить и укрепить психологическое здоровье дошкольников средствами арт-терапии.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Задачи: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Стабилизировать эмоционально-волевую сферу дошкольников.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Способствовать нейтрализации негативных личностных проявлений: неорганизованности, конфликтности, агрессивности, обидчивости.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Способствовать расширению эмоционального опыта.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Способствовать развитию и совершенствованию моторики рук и тонких движений пальцев.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Развивать воображение и фантазию.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Развивать познавательные процессы.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lastRenderedPageBreak/>
        <w:t>– Формировать адекватную самооценку и уверенность в себе.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Воспитывать положительное эмоциональное отношение к взрослым, сверстникам и самому себе.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Способствовать осознанию у детей своих чувств, переживаний, побуждать к размышлению, самоисследованию.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Развитие чувства сопереживания, лучшего понимания себя и других, обучение быть в мире с самим собой.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Коррекция нежелательных личностных особенностей, поведения, настроения.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Выработка положительных черт характера, способствующих лучшему взаимопониманию в общении.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Совершенствование памяти, внимания, мышления, развитие восприятия, творческих способностей, воображения, речи.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Обучение приемам саморасслабления, снятие психомышечного напряжения.</w:t>
      </w:r>
    </w:p>
    <w:p w:rsidR="00FF154A" w:rsidRPr="00FF154A" w:rsidRDefault="00FF154A" w:rsidP="00FF1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54A">
        <w:rPr>
          <w:rFonts w:ascii="Times New Roman" w:hAnsi="Times New Roman" w:cs="Times New Roman"/>
          <w:sz w:val="28"/>
          <w:szCs w:val="28"/>
        </w:rPr>
        <w:t>– Помощь ребенку в осознании своего реального «я», повышении самооценки, развитии потенциальных возможностей, отреагировании внутренних конфликтов, страхов, агрессивных тенденций, уменьшении тревожности, беспокойства и чувства вины.</w:t>
      </w:r>
    </w:p>
    <w:p w:rsidR="00F13C62" w:rsidRPr="00774116" w:rsidRDefault="00F13C62" w:rsidP="00F13C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кружка «</w:t>
      </w:r>
      <w:r w:rsidR="00B25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Радость</w:t>
      </w:r>
      <w:r w:rsidRPr="00774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139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5"/>
        <w:gridCol w:w="2126"/>
        <w:gridCol w:w="2268"/>
        <w:gridCol w:w="2835"/>
        <w:gridCol w:w="2410"/>
        <w:gridCol w:w="2693"/>
      </w:tblGrid>
      <w:tr w:rsidR="00F13C62" w:rsidRPr="00774116" w:rsidTr="00D92B21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задачи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851310">
            <w:pPr>
              <w:spacing w:before="100" w:beforeAutospacing="1" w:after="100" w:afterAutospacing="1" w:line="240" w:lineRule="auto"/>
              <w:ind w:right="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 занятия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Используемое оборудование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6A6090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«Здравствуй, друг!»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детьми, установить доверительные отношения.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ритуала приветствия «Здравствуй, друг!».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рисуем «Приветик».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Упражнение для профилактики нарушений зрения.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Массаж ладоней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карандашами.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цветные и простые карандаши, фломастеры.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«Осенние превращения»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 и фантазию.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Массаж ладоней «кристаллами».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рисунки из отпечатков пальцев.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«Кристаллы», листы бумаги, акварельные краски, блюдце с водой, фломастеры.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«Чудесные круги»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ребенку в отреагировании внутренних конфликтов, страхов, агрессивных тенденций, уменьшении тревожности, беспокойства и чувства вины.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Пальчиковая гимнастика.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Мандалатерапия: раскрашивание мандал.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Готовые раскраски-мандалы с возможностью выбора узора, цветные карандаши, восковые мелки, аудиозаписи для релак</w:t>
            </w:r>
            <w:r w:rsidR="00053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ации, магнитофон.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«Волшебная комната»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Стабилизировать эмоционально-волевую сферу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«Парашют».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Недирективная игротерапия.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Упражнение на релаксацию.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Сенсорная комната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в форме круга («парашют»), магнитофон, аудиозаписи для релаксации, мягкие игрушки-антистресс, воздушно-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пузырьковая колонна, панно «Бесконечность», мячи.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«Сказки-загадки»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и совершенствованию моторики рук и тонких движений пальцев.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воображение и фантазию.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Пальчиковая гимнастика.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рисуем сказки-загадки.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Массаж ладоней карандашами.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карандаши, фломастеры, листочки бумаги.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«Кукла-защитник»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грубую и мелкую моторику рук; развить коммуникативные навыки; разить самосознание. Профилактика тревожности и страхов.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Куклотерапия: изготовление куклы из фольги.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Фольга, медная проволока, ножницы, шпажки, аудиозаписи для релаксации, магнитофон.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«Кляксы»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Стабилизировать эмоционально-волевую сферу дошкольников.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воображение и фантазию.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«Дотронься до…».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Изотерапия: рисуем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кляксы.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акварельные краски, кисти, фломастеры.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«Воспоминания о лете»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Отреагировать внутренние конфликты, страхи, агрессивные тенденции, уменьшить тревожность, беспокойство.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Просмотр слайд-шоу «Бабочки»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Песочная терапия: рисуем на песке.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Сенсорная комната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Проектор, диск «Бабочки», стол для рисования песком, песок для рисования, цветной грунт.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«Моё настроение»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нейтрализации негативных личностных проявлений.</w:t>
            </w:r>
          </w:p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расширению эмоционального опыта.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 о настроении.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Мандалатерапия: насыпная мандала.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Одноразовые тарелки, цветная соль, камушки, ракушки, бусины, крупы, семечки, желуди и др.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«Загадочная картина»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памяти, внимания, развитие восприятия,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творческих способностей, воображения, речи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раскраски по номерам.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Дыхательная гимнастика.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карандаши, цветные ручки, восковые мелки, готовые раскраски по номерам.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«Снежинки»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грубую и мелкую моторику рук; развить зрительно-моторную координацию. Профилактика тревожности и страхов.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Пластилинотерапия: делаем по шаблону узор из пластилина на пластмассовых крышках.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Пластилин, шаблоны снежинок, фломастеры, пластмассовые крышки от сметаны.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«Новогодние игрушки»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грубую и мелкую моторику рук. Профилактика эмоциональных проблем.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Пластилинотерапия: делаем плоские елочные игрушки из пластилина и CD-дисков.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Пластилин, CD-диски, плоские бусины, камушки и др.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«Снегопад»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грубую и мелкую моторику рук. Профилактика эмоциональных проблем.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«Парашют».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Игротерапия: «Лепим снежинки».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«Снегопад».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Упражнение на релаксацию.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Сенсорная комната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Ткань в форме круга («парашют»), листы белой бумаги, игрушки антистресс, магнитофон,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аудиозаписи музыки для релаксации.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«Море»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чувство сопереживания, лучшего понимания себя и других, обучение быть в мире с самим собой.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«Сороконожка»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«Дорисуй картину» (коллективная дорисовка картины «Море»)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лист бумаги с нарисованными на нем незаконченными линиями, фигурами и др., цветные карандаши, фломастеры, восковые мелки.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«Три желания золотой рыбке»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грубую и мелкую моторику рук; развить зрительно-моторную координацию. Профилактика тревожности и страхов.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обрывная аппликация «Золотая рыбка».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Шаблоны «Золотой рыбки», листы цветной бумаги, клей ПВА, фломастеры.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«Фантастическое существо»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адекватную СО и уверенность в себе.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Способствовать осознанию своих чувств, переживаний.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«Дотронься до…»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Игра-мозаика «Фантастическое существо»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Д\и «Фантастическое существо»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«Нарисуем мы картину…»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нейтрализации негативных личностных проявлений.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Способствовать расширению эмоционального опыта.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Игра «Парашют».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рисуем картину флюоресцентными маркерами.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Сенсорная комната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в форме круга («парашют»), LED-панель для рисования, флюоресцентные маркеры.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«Почему облака превращаются в тучи?» часть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ребенку в отреагировании внутренних конфликтов, страхов, агрессивных тенденций, уменьшении тревожности, беспокойства и чувства вины.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Сказкотерапия: прослушивание, обсуждение, анализ сказки.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рисование запомнившегося момента из сказки.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цветные карандаши, фломастеры, восковые мелки.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«Бал-маскарад»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Развить грубую и мелкую моторику рук; развить зрительно-моторную координацию. Профилактика тревожности и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страхов.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Маскатерапия: создание масок для бала-маскарада.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Готовые шаблоны масок для лица с возможностью выбора, цветные карандаши, акварельные краски, материалы для украшения, клей,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веревочки для масок.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ребенку в отреагировании внутренних конфликтов, страхов, агрессивных тенденций, уменьшении тревожности, беспокойства и чувства вины.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Беседа о семье.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аппликация из геометрических фигур «Моя семья»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геометрические фигуры из цветной бумаги, клей-карандаш, ножницы.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«Круг дружбы»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нейтрализации негативных личностных проявлений.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Способствовать расширению эмоционального опыта.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Ритаул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Мандалатерапия: создание коллективной мандалы с помощью пластилина и др. материалов.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занятия: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Большой лист с кругом, маленькие кружочки по количеству детей, пластилин, материалы для украшения, клей.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«Песочные картины»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Отреагировать внутренние конфликты, страхи, агрессивные тенденции,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уменьшить тревожность, беспокойство.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Песочная терапия: рисование на песке с помощью трафаретов.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Упражнение на релаксацию.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Сенсорная комната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Стол для рисования песком, песок для рисования, трафареты (листья и др.), аудиозаписи для релаксации,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магнитофон.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«Цветочный сад»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грубую и мелкую моторику рук; развить зрительно-моторную координацию. Профилактика тревожности и страхов.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создаем коллаж на тему «Цветочный сад»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Упражнения для профилактики нарушений зрения.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Кабинет-педагога-психолога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клей, цветные карандаши, картинки для коллажа, ножницы.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«Почему облака превращаются в тучи?» часть 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ребенку в отреагировании внутренних конфликтов, страхов, агрессивных тенденций, уменьшении тревожности, беспокойства и чувства вины.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Сказкотерапия: прослушивание, обсуждение, анализ сказки.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рисование запомнившегося момента из сказки.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цветные карандаши, фломастеры, восковые мелки.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«Домик для совы»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нейтрализации негативных личностных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проявлений.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Способствовать расширению эмоционального опыта.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Пластилинотерапия: создание домика для совы.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Коробочки для CD-дисков, CD-диски, пластилин, плоские материалы для 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украшения, картинки с изображением сов.</w:t>
            </w:r>
          </w:p>
        </w:tc>
      </w:tr>
      <w:tr w:rsidR="00F13C62" w:rsidRPr="00774116" w:rsidTr="00D92B21">
        <w:trPr>
          <w:tblCellSpacing w:w="0" w:type="dxa"/>
        </w:trPr>
        <w:tc>
          <w:tcPr>
            <w:tcW w:w="16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C62" w:rsidRPr="00774116" w:rsidRDefault="00F13C62" w:rsidP="00F13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«Открытка в подарок»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нейтрализации негативных личностных проявлений.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Способствовать расширению эмоционального опыта.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Изотерапия: рисование мыльными пузырями.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Создание открытки-коллажа.</w:t>
            </w: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Итог занятия.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педагога-психолога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3C62" w:rsidRPr="00774116" w:rsidRDefault="00F13C62" w:rsidP="00F1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1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мытья, вода, акварельные краски, кисточки, фломастеры, листы бумаги, ножницы, трубочки для коктейля.</w:t>
            </w:r>
          </w:p>
        </w:tc>
      </w:tr>
    </w:tbl>
    <w:p w:rsidR="00F13C62" w:rsidRPr="00774116" w:rsidRDefault="00F13C62" w:rsidP="00F1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литература:</w:t>
      </w:r>
      <w:r w:rsidRPr="00774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t>1. Шоакбарова С.И. Конспекты психолого-педагогических развивающих занятий для дошкольников. – СПб.: ООО «ИЗДАТЕЛЬСТВО «ДЕТСТВО-ПРЕСС», 2013.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Лабиринт души: терапевтические сказки / под ред. О.В.Хухлаевой, О.Е.Хухлаева. – М.: Академический Проспект, 2013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Киселева М.В. Арт-терапия в работе с детьми: руководство для детских психологов, педагогов, врачей и специалистов, работающих с детьми. – Спб.: Речь, 2014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Алимова Ю.А. Сказочные метафоры в работе детского психолога. – СПб.: Речь, 2012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Хухлаева О.В., Хухлаев О.Е., Первушина И.М. Тропинка к своему Я: как сохранить психологическое здоровье дошкольников. – М.: Генезис, 2013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Епанчинцева О.Ю. Роль песочной терапии в развитии эмоциональной сферы детей дошкольного возраста. – СПб.: ООО «ИЗДАТЕЛЬСТВО «ДЕТСТВО-ПРЕСС», 2011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Мосина Е.С. Почему облака превращаются в тучи? Сказкотерапия для детей и родителей. – М.: Генезис, 2013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Хухлаева О.В. Практические материалы для работы с детьми 3-9 лет. Психологические игры, упражнения, сказки. – М.: Генезис, 2013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Колосс Г.Г. Сенсорная комната в дошкольном учреждении. – М.: АРКТИ, 2010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Зеленская Н.А. Волшебный мир сенсорной комнаты (программа)</w:t>
      </w:r>
      <w:r w:rsidRPr="007741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Кальмова С.Е., Орлова Л.Ф., Яворовская Т.В. Сенсорная комната – волшебный мир здоровья. – СПб.: НОУ «СОЮЗ», 2006</w:t>
      </w:r>
    </w:p>
    <w:p w:rsidR="00401F98" w:rsidRPr="00774116" w:rsidRDefault="00401F98" w:rsidP="00FF154A">
      <w:pPr>
        <w:ind w:left="-426"/>
        <w:rPr>
          <w:rFonts w:ascii="Times New Roman" w:hAnsi="Times New Roman" w:cs="Times New Roman"/>
          <w:sz w:val="28"/>
          <w:szCs w:val="28"/>
        </w:rPr>
      </w:pPr>
    </w:p>
    <w:sectPr w:rsidR="00401F98" w:rsidRPr="00774116" w:rsidSect="0085131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B8A" w:rsidRDefault="00EB6B8A" w:rsidP="00851310">
      <w:pPr>
        <w:spacing w:after="0" w:line="240" w:lineRule="auto"/>
      </w:pPr>
      <w:r>
        <w:separator/>
      </w:r>
    </w:p>
  </w:endnote>
  <w:endnote w:type="continuationSeparator" w:id="1">
    <w:p w:rsidR="00EB6B8A" w:rsidRDefault="00EB6B8A" w:rsidP="0085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B8A" w:rsidRDefault="00EB6B8A" w:rsidP="00851310">
      <w:pPr>
        <w:spacing w:after="0" w:line="240" w:lineRule="auto"/>
      </w:pPr>
      <w:r>
        <w:separator/>
      </w:r>
    </w:p>
  </w:footnote>
  <w:footnote w:type="continuationSeparator" w:id="1">
    <w:p w:rsidR="00EB6B8A" w:rsidRDefault="00EB6B8A" w:rsidP="00851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C62"/>
    <w:rsid w:val="0005319E"/>
    <w:rsid w:val="001B2F71"/>
    <w:rsid w:val="001D0200"/>
    <w:rsid w:val="00340FE2"/>
    <w:rsid w:val="003E1E1A"/>
    <w:rsid w:val="00401F98"/>
    <w:rsid w:val="004F3FD3"/>
    <w:rsid w:val="005225C0"/>
    <w:rsid w:val="005318EE"/>
    <w:rsid w:val="00542C8E"/>
    <w:rsid w:val="005937F7"/>
    <w:rsid w:val="00597DC4"/>
    <w:rsid w:val="005B3224"/>
    <w:rsid w:val="005E0ED9"/>
    <w:rsid w:val="00610C6E"/>
    <w:rsid w:val="00623D60"/>
    <w:rsid w:val="006A6090"/>
    <w:rsid w:val="00714649"/>
    <w:rsid w:val="00774116"/>
    <w:rsid w:val="007A7D2B"/>
    <w:rsid w:val="008224A4"/>
    <w:rsid w:val="00851310"/>
    <w:rsid w:val="00890219"/>
    <w:rsid w:val="008F071F"/>
    <w:rsid w:val="00994454"/>
    <w:rsid w:val="00A10B8E"/>
    <w:rsid w:val="00A948D6"/>
    <w:rsid w:val="00AA39DD"/>
    <w:rsid w:val="00AF344C"/>
    <w:rsid w:val="00AF7F7E"/>
    <w:rsid w:val="00B25D75"/>
    <w:rsid w:val="00B31414"/>
    <w:rsid w:val="00B40B3C"/>
    <w:rsid w:val="00B731B5"/>
    <w:rsid w:val="00D26BCD"/>
    <w:rsid w:val="00D43858"/>
    <w:rsid w:val="00D92B21"/>
    <w:rsid w:val="00DD3A9D"/>
    <w:rsid w:val="00DF3ABC"/>
    <w:rsid w:val="00DF6D3C"/>
    <w:rsid w:val="00E5434A"/>
    <w:rsid w:val="00EB6B8A"/>
    <w:rsid w:val="00EF3071"/>
    <w:rsid w:val="00F13C62"/>
    <w:rsid w:val="00F37CC2"/>
    <w:rsid w:val="00FA1B6B"/>
    <w:rsid w:val="00FF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98"/>
  </w:style>
  <w:style w:type="paragraph" w:styleId="1">
    <w:name w:val="heading 1"/>
    <w:basedOn w:val="a"/>
    <w:link w:val="10"/>
    <w:uiPriority w:val="9"/>
    <w:qFormat/>
    <w:rsid w:val="00F13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3C6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3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3C6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5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310"/>
  </w:style>
  <w:style w:type="paragraph" w:styleId="a8">
    <w:name w:val="footer"/>
    <w:basedOn w:val="a"/>
    <w:link w:val="a9"/>
    <w:uiPriority w:val="99"/>
    <w:semiHidden/>
    <w:unhideWhenUsed/>
    <w:rsid w:val="0085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Admin</cp:lastModifiedBy>
  <cp:revision>3</cp:revision>
  <cp:lastPrinted>2018-09-14T07:58:00Z</cp:lastPrinted>
  <dcterms:created xsi:type="dcterms:W3CDTF">2020-09-18T05:19:00Z</dcterms:created>
  <dcterms:modified xsi:type="dcterms:W3CDTF">2020-09-18T05:33:00Z</dcterms:modified>
</cp:coreProperties>
</file>